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BC59D4" w14:paraId="51FFFF97" w14:textId="77777777" w:rsidTr="004E7360">
        <w:tc>
          <w:tcPr>
            <w:tcW w:w="0" w:type="auto"/>
          </w:tcPr>
          <w:p w14:paraId="0D47964A" w14:textId="77777777" w:rsidR="00BC59D4" w:rsidRDefault="00BC59D4" w:rsidP="004E7360">
            <w:r>
              <w:t>EINAMŲJŲ METŲ UŽDUOTYS IR PASIEKTŲ REZULTATŲ, VYKDANT NUSTATYTAS UŽDUOTIS, VERTINIMO RODIKLIAI (nustatomos ne mažiau kaip 2 ir ne daugiau kaip 5 užduotys.)</w:t>
            </w:r>
          </w:p>
          <w:p w14:paraId="0E5D43B7" w14:textId="77777777" w:rsidR="00BC59D4" w:rsidRDefault="00BC59D4" w:rsidP="004E7360"/>
          <w:p w14:paraId="2AFB8B1D" w14:textId="77777777" w:rsidR="00BC59D4" w:rsidRDefault="00BC59D4" w:rsidP="004E7360"/>
          <w:p w14:paraId="0F14A3E4" w14:textId="77777777" w:rsidR="00BC59D4" w:rsidRDefault="00BC59D4" w:rsidP="004E7360">
            <w:r>
              <w:t>1 užduotis: Koordinuoti nacionalinės Šiltnamio efektą sukeliančių dujų apskaitos ataskaitos parengimą ir pateikimą LR aplinkos ministerijos Klimato politikos grupei.</w:t>
            </w:r>
          </w:p>
          <w:p w14:paraId="25E018D4" w14:textId="77777777" w:rsidR="00BC59D4" w:rsidRDefault="00BC59D4" w:rsidP="004E7360"/>
          <w:p w14:paraId="21253CEF" w14:textId="77777777" w:rsidR="00BC59D4" w:rsidRDefault="00BC59D4" w:rsidP="004E7360">
            <w:r>
              <w:t xml:space="preserve">Vertinimo rodiklis: 2021-04-15 parengta nacionalinė Šiltnamio efektą sukeliančių dujų apskaitos ataskaita už 1990-2019 m. ir pateikta LR aplinkos ministerijos Klimato </w:t>
            </w:r>
            <w:proofErr w:type="spellStart"/>
            <w:r>
              <w:t>politkos</w:t>
            </w:r>
            <w:proofErr w:type="spellEnd"/>
            <w:r>
              <w:t xml:space="preserve"> grupei.</w:t>
            </w:r>
          </w:p>
          <w:p w14:paraId="2C9F4DFB" w14:textId="77777777" w:rsidR="00BC59D4" w:rsidRDefault="00BC59D4" w:rsidP="004E7360"/>
          <w:p w14:paraId="767F4FA7" w14:textId="77777777" w:rsidR="00BC59D4" w:rsidRDefault="00BC59D4" w:rsidP="004E7360">
            <w:r>
              <w:t>Užduoties įvykdymo terminas: 2021-04-15</w:t>
            </w:r>
          </w:p>
          <w:p w14:paraId="0D1F9FB9" w14:textId="77777777" w:rsidR="00BC59D4" w:rsidRDefault="00BC59D4" w:rsidP="004E7360"/>
          <w:p w14:paraId="113F3EF9" w14:textId="77777777" w:rsidR="00BC59D4" w:rsidRDefault="00BC59D4" w:rsidP="004E7360">
            <w:r>
              <w:t>2 užduotis: Užtikrinti informacijos ir duomenų apie šiltnamio efektą sukeliančių dujų kiekio prognozes iki 2040 m. parengimą ir pateikimą LR aplinkos ministerijos Klimato politikos grupei.</w:t>
            </w:r>
          </w:p>
          <w:p w14:paraId="425F83DD" w14:textId="77777777" w:rsidR="00BC59D4" w:rsidRDefault="00BC59D4" w:rsidP="004E7360"/>
          <w:p w14:paraId="655291F8" w14:textId="77777777" w:rsidR="00BC59D4" w:rsidRDefault="00BC59D4" w:rsidP="004E7360">
            <w:r>
              <w:t xml:space="preserve">Vertinimo rodiklis: 2021-03-15 parengta nacionalinė Šiltnamio efektą sukeliančių dujų prognozių iki 2040 m. ataskaita (teikiama Europos Komisijai) ir pateikta LR aplinkos ministerijos Klimato </w:t>
            </w:r>
            <w:proofErr w:type="spellStart"/>
            <w:r>
              <w:t>politkos</w:t>
            </w:r>
            <w:proofErr w:type="spellEnd"/>
            <w:r>
              <w:t xml:space="preserve"> grupei. 2021-12-31 parengta informacija ir duomenys apie šiltnamio efektą sukeliančių dujų kiekio prognozes iki 2040 m. skirti </w:t>
            </w:r>
            <w:proofErr w:type="spellStart"/>
            <w:r>
              <w:t>Nacionalinam</w:t>
            </w:r>
            <w:proofErr w:type="spellEnd"/>
            <w:r>
              <w:t xml:space="preserve"> pranešimui ir dvimetei ataskaitai (teikiama </w:t>
            </w:r>
            <w:proofErr w:type="spellStart"/>
            <w:r>
              <w:t>Juntinių</w:t>
            </w:r>
            <w:proofErr w:type="spellEnd"/>
            <w:r>
              <w:t xml:space="preserve"> Tautų bendrosios klimato kaitos sekretoriatui) ir pateikta LR aplinkos ministerijos Klimato politikos grupei.</w:t>
            </w:r>
          </w:p>
          <w:p w14:paraId="2BB6CB62" w14:textId="77777777" w:rsidR="00BC59D4" w:rsidRDefault="00BC59D4" w:rsidP="004E7360"/>
          <w:p w14:paraId="1EA544D9" w14:textId="77777777" w:rsidR="00BC59D4" w:rsidRDefault="00BC59D4" w:rsidP="004E7360">
            <w:r>
              <w:t>Užduoties įvykdymo terminas: 2021-12-31</w:t>
            </w:r>
          </w:p>
          <w:p w14:paraId="454EEEEE" w14:textId="77777777" w:rsidR="00BC59D4" w:rsidRDefault="00BC59D4" w:rsidP="004E7360"/>
          <w:p w14:paraId="0030FFD9" w14:textId="77777777" w:rsidR="00BC59D4" w:rsidRDefault="00BC59D4" w:rsidP="004E7360">
            <w:r>
              <w:t>3 užduotis: Užtikrinti veiklos vykdytojų, kuriems 2021–2030 m. prekybos laikotarpiu skirta nemokamų apyvartinių taršos leidimų, kiekvienos įrenginio technologinio proceso dalies veiklos lygio duomenų  už 2019-2020 m. suvestinės parengimą ir pateikimą LR aplinkos ministerijos Klimato politikos grupei.</w:t>
            </w:r>
          </w:p>
          <w:p w14:paraId="72D3E412" w14:textId="77777777" w:rsidR="00BC59D4" w:rsidRDefault="00BC59D4" w:rsidP="004E7360"/>
          <w:p w14:paraId="45E1883E" w14:textId="77777777" w:rsidR="00BC59D4" w:rsidRDefault="00BC59D4" w:rsidP="004E7360">
            <w:r>
              <w:t>Vertinimo rodiklis: 2021-02-20 pateikta veiklos vykdytojų, kuriems 2021–2030 m. prekybos laikotarpiu skirta nemokamų apyvartinių taršos leidimų, kiekvienos įrenginio technologinio proceso dalies veiklos lygio duomenų  už 2019-2020 m. suvestinė .</w:t>
            </w:r>
          </w:p>
          <w:p w14:paraId="78348491" w14:textId="77777777" w:rsidR="00BC59D4" w:rsidRDefault="00BC59D4" w:rsidP="004E7360"/>
          <w:p w14:paraId="11CEAAE9" w14:textId="77777777" w:rsidR="00BC59D4" w:rsidRDefault="00BC59D4" w:rsidP="004E7360">
            <w:r>
              <w:t>Užduoties įvykdymo terminas: 2021-02-20</w:t>
            </w:r>
          </w:p>
          <w:p w14:paraId="407F666A" w14:textId="77777777" w:rsidR="00BC59D4" w:rsidRDefault="00BC59D4" w:rsidP="004E7360"/>
          <w:p w14:paraId="7288CC11" w14:textId="77777777" w:rsidR="00BC59D4" w:rsidRDefault="00BC59D4" w:rsidP="004E7360">
            <w:r>
              <w:t xml:space="preserve">4 užduotis: Užtikrinti </w:t>
            </w:r>
            <w:proofErr w:type="spellStart"/>
            <w:r>
              <w:t>fluorintų</w:t>
            </w:r>
            <w:proofErr w:type="spellEnd"/>
            <w:r>
              <w:t xml:space="preserve"> šiltnamio efektą sukeliančių dujų tvarkymo atestatus turinčių įmonių ir įmonių IS AIVIKS teikiančių ataskaitas apie naudojamas </w:t>
            </w:r>
            <w:proofErr w:type="spellStart"/>
            <w:r>
              <w:t>fluorintas</w:t>
            </w:r>
            <w:proofErr w:type="spellEnd"/>
            <w:r>
              <w:t xml:space="preserve"> šiltnamio efektą sukeliančias dujas palyginamosios analizės atlikimą.</w:t>
            </w:r>
          </w:p>
          <w:p w14:paraId="0509A709" w14:textId="77777777" w:rsidR="00BC59D4" w:rsidRDefault="00BC59D4" w:rsidP="004E7360"/>
          <w:p w14:paraId="5E59A550" w14:textId="77777777" w:rsidR="00BC59D4" w:rsidRDefault="00BC59D4" w:rsidP="004E7360">
            <w:r>
              <w:t xml:space="preserve">Vertinimo rodiklis: Atlikta </w:t>
            </w:r>
            <w:proofErr w:type="spellStart"/>
            <w:r>
              <w:t>fluorintų</w:t>
            </w:r>
            <w:proofErr w:type="spellEnd"/>
            <w:r>
              <w:t xml:space="preserve"> šiltnamio efektą sukeliančių dujų tvarkymo atestatus turinčių įmonių ir įmonių IS AIVIKS teikiančių ataskaitas apie naudojamas </w:t>
            </w:r>
            <w:proofErr w:type="spellStart"/>
            <w:r>
              <w:t>fluorintas</w:t>
            </w:r>
            <w:proofErr w:type="spellEnd"/>
            <w:r>
              <w:t xml:space="preserve"> šiltnamio efektą sukeliančias dujas palyginamoji analizė. Aplinkos apsaugos departamentui prie Aplinkos ministerijos pateiktas sąrašas įmonių galimai vykdančių </w:t>
            </w:r>
            <w:proofErr w:type="spellStart"/>
            <w:r>
              <w:t>fluorintų</w:t>
            </w:r>
            <w:proofErr w:type="spellEnd"/>
            <w:r>
              <w:t xml:space="preserve"> šiltnamio efektą sukeliančių dujų tvarkymo veiklą ir neteikiančių ataskaitų apie šių dujų naudojimą.</w:t>
            </w:r>
          </w:p>
          <w:p w14:paraId="3027CBE0" w14:textId="77777777" w:rsidR="00BC59D4" w:rsidRDefault="00BC59D4" w:rsidP="004E7360"/>
          <w:p w14:paraId="01C513BD" w14:textId="77777777" w:rsidR="00BC59D4" w:rsidRDefault="00BC59D4" w:rsidP="004E7360">
            <w:r>
              <w:t>Užduoties įvykdymo terminas: 2021-09-30</w:t>
            </w:r>
          </w:p>
          <w:p w14:paraId="0092F874" w14:textId="77777777" w:rsidR="00BC59D4" w:rsidRDefault="00BC59D4" w:rsidP="004E7360"/>
          <w:p w14:paraId="215235DD" w14:textId="77777777" w:rsidR="00BC59D4" w:rsidRDefault="00BC59D4" w:rsidP="004E7360">
            <w:r>
              <w:t>5 užduotis: Koordinuoti  ŠESD ir oro teršalų prognozių vertinimui reikalingų duomenų teikimo platformos sukūrimą.</w:t>
            </w:r>
          </w:p>
          <w:p w14:paraId="69E920D7" w14:textId="77777777" w:rsidR="00BC59D4" w:rsidRDefault="00BC59D4" w:rsidP="004E7360"/>
          <w:p w14:paraId="2F9DC2B1" w14:textId="77777777" w:rsidR="00BC59D4" w:rsidRDefault="00BC59D4" w:rsidP="004E7360">
            <w:r>
              <w:t>Vertinimo rodiklis: Sukurta ŠESD  ir oro teršalų prognozių vertinimui reikalingų duomenų teikimo platforma (susieti duomenų teikimo ryšiai, nustatyti terminai ir sudarytos galimybės atsakingoms institucijoms teikti duomenis į vieningą duomenų platformą).</w:t>
            </w:r>
          </w:p>
          <w:p w14:paraId="5242D5B8" w14:textId="77777777" w:rsidR="00BC59D4" w:rsidRDefault="00BC59D4" w:rsidP="004E7360"/>
          <w:p w14:paraId="690DD061" w14:textId="77777777" w:rsidR="00BC59D4" w:rsidRDefault="00BC59D4" w:rsidP="004E7360">
            <w:r>
              <w:t>Užduoties įvykdymo terminas: 2021-12-31</w:t>
            </w:r>
          </w:p>
        </w:tc>
      </w:tr>
    </w:tbl>
    <w:p w14:paraId="6BECB283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4"/>
    <w:rsid w:val="00592CD0"/>
    <w:rsid w:val="00863B6D"/>
    <w:rsid w:val="00B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9217"/>
  <w15:chartTrackingRefBased/>
  <w15:docId w15:val="{6C5758F7-E5AD-45C5-BC92-5E2D5C88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59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2021-03-12T13:17:00Z</dcterms:created>
  <dcterms:modified xsi:type="dcterms:W3CDTF">2021-03-12T13:17:00Z</dcterms:modified>
</cp:coreProperties>
</file>